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AF8" w:rsidRDefault="0014478E" w:rsidP="00EF4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4478E">
        <w:rPr>
          <w:rFonts w:ascii="Times New Roman" w:hAnsi="Times New Roman" w:cs="Times New Roman"/>
          <w:b/>
          <w:sz w:val="28"/>
          <w:szCs w:val="28"/>
          <w:u w:val="single"/>
        </w:rPr>
        <w:t>Сведения об использовании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EF4AF8" w:rsidRDefault="0014478E" w:rsidP="00EF4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Управлением ветеринарии Ленинградской области </w:t>
      </w:r>
    </w:p>
    <w:p w:rsidR="00EF4AF8" w:rsidRDefault="0014478E" w:rsidP="00EF4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и подведомственными организациями</w:t>
      </w:r>
    </w:p>
    <w:p w:rsidR="002369D4" w:rsidRDefault="0014478E" w:rsidP="00EF4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бюджетных средств за 2013 год</w:t>
      </w:r>
    </w:p>
    <w:p w:rsidR="00EF4AF8" w:rsidRDefault="00EF4AF8" w:rsidP="00EF4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60C72" w:rsidRDefault="00560C72" w:rsidP="00EF4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0E57">
        <w:rPr>
          <w:rFonts w:ascii="Times New Roman" w:hAnsi="Times New Roman" w:cs="Times New Roman"/>
          <w:sz w:val="28"/>
          <w:szCs w:val="28"/>
        </w:rPr>
        <w:t xml:space="preserve">В соответствии с областным законом 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3B0E57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3B0E57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101</w:t>
      </w:r>
      <w:r w:rsidRPr="003B0E57">
        <w:rPr>
          <w:rFonts w:ascii="Times New Roman" w:hAnsi="Times New Roman" w:cs="Times New Roman"/>
          <w:sz w:val="28"/>
          <w:szCs w:val="28"/>
        </w:rPr>
        <w:t>-оз «Об областном бюджете Ленинградской области на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B0E57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B0E57">
        <w:rPr>
          <w:rFonts w:ascii="Times New Roman" w:hAnsi="Times New Roman" w:cs="Times New Roman"/>
          <w:sz w:val="28"/>
          <w:szCs w:val="28"/>
        </w:rPr>
        <w:t xml:space="preserve"> и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B0E57">
        <w:rPr>
          <w:rFonts w:ascii="Times New Roman" w:hAnsi="Times New Roman" w:cs="Times New Roman"/>
          <w:sz w:val="28"/>
          <w:szCs w:val="28"/>
        </w:rPr>
        <w:t xml:space="preserve"> годов» </w:t>
      </w:r>
      <w:r>
        <w:rPr>
          <w:rFonts w:ascii="Times New Roman" w:hAnsi="Times New Roman" w:cs="Times New Roman"/>
          <w:sz w:val="28"/>
          <w:szCs w:val="28"/>
        </w:rPr>
        <w:t>(с изменениями и дополнениями) Управление ветеринарии Ленинградской области</w:t>
      </w:r>
      <w:r w:rsidRPr="003B0E57">
        <w:rPr>
          <w:rFonts w:ascii="Times New Roman" w:hAnsi="Times New Roman" w:cs="Times New Roman"/>
          <w:sz w:val="28"/>
          <w:szCs w:val="28"/>
        </w:rPr>
        <w:t xml:space="preserve"> исполняет расходные обязательства областного бюджета Ленинградской области по следующим статьям: </w:t>
      </w:r>
    </w:p>
    <w:p w:rsidR="00560C72" w:rsidRDefault="00560C72" w:rsidP="00EF4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6D8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По статье 5222300 Долгосрочная целевая программа «Энергосбережение и повышение энергетической эффективности Ленинградской области на 2013-2015 годы и на перспективу до 2020 года»</w:t>
      </w:r>
    </w:p>
    <w:p w:rsidR="00560C72" w:rsidRDefault="00560C72" w:rsidP="00EF4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74F7">
        <w:rPr>
          <w:rFonts w:ascii="Times New Roman" w:hAnsi="Times New Roman" w:cs="Times New Roman"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sz w:val="28"/>
          <w:szCs w:val="28"/>
        </w:rPr>
        <w:t xml:space="preserve">ДЦП </w:t>
      </w:r>
      <w:r w:rsidRPr="001774F7">
        <w:rPr>
          <w:rFonts w:ascii="Times New Roman" w:hAnsi="Times New Roman" w:cs="Times New Roman"/>
          <w:sz w:val="28"/>
          <w:szCs w:val="28"/>
        </w:rPr>
        <w:t>«Энергосбережение и повышение энергетической эффективности Ленинградской области на 2013-2015 годы и на перспективу до 2020 года»</w:t>
      </w:r>
      <w:r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Ленинградской области от 10.04.2013 года № 97 (с изменениями и дополнениями)</w:t>
      </w:r>
      <w:r w:rsidRPr="001774F7">
        <w:rPr>
          <w:rFonts w:ascii="Times New Roman" w:hAnsi="Times New Roman" w:cs="Times New Roman"/>
          <w:sz w:val="28"/>
          <w:szCs w:val="28"/>
        </w:rPr>
        <w:t xml:space="preserve"> Управлению ветеринарии Ленинградской области были выделены средства из областного бюджета Ленинградской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на поверку и установку узлов учета холодной воды и тепловой энергии </w:t>
      </w:r>
      <w:r w:rsidRPr="001774F7">
        <w:rPr>
          <w:rFonts w:ascii="Times New Roman" w:hAnsi="Times New Roman" w:cs="Times New Roman"/>
          <w:sz w:val="28"/>
          <w:szCs w:val="28"/>
        </w:rPr>
        <w:t>в размере 2 674 600</w:t>
      </w:r>
      <w:proofErr w:type="gramEnd"/>
      <w:r w:rsidRPr="001774F7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 xml:space="preserve">лей, в том числе: </w:t>
      </w:r>
      <w:r w:rsidRPr="001774F7">
        <w:rPr>
          <w:rFonts w:ascii="Times New Roman" w:hAnsi="Times New Roman" w:cs="Times New Roman"/>
          <w:sz w:val="28"/>
          <w:szCs w:val="28"/>
        </w:rPr>
        <w:t>ГБУ ЛО «СББЖ Волховского и Киришского районов»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1774F7">
        <w:rPr>
          <w:rFonts w:ascii="Times New Roman" w:hAnsi="Times New Roman" w:cs="Times New Roman"/>
          <w:sz w:val="28"/>
          <w:szCs w:val="28"/>
        </w:rPr>
        <w:t>1 577 300 рублей, ГБУ ЛО «СББЖ Гатчинского района» - 668 650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1774F7">
        <w:rPr>
          <w:rFonts w:ascii="Times New Roman" w:hAnsi="Times New Roman" w:cs="Times New Roman"/>
          <w:sz w:val="28"/>
          <w:szCs w:val="28"/>
        </w:rPr>
        <w:t>; ГБУ ЛО «СББЖ Приозерского района» - 428 650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1774F7">
        <w:rPr>
          <w:rFonts w:ascii="Times New Roman" w:hAnsi="Times New Roman" w:cs="Times New Roman"/>
          <w:sz w:val="28"/>
          <w:szCs w:val="28"/>
        </w:rPr>
        <w:t>.</w:t>
      </w:r>
    </w:p>
    <w:p w:rsidR="00560C72" w:rsidRPr="001774F7" w:rsidRDefault="00560C72" w:rsidP="00EF4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4F7">
        <w:rPr>
          <w:rFonts w:ascii="Times New Roman" w:hAnsi="Times New Roman" w:cs="Times New Roman"/>
          <w:sz w:val="28"/>
          <w:szCs w:val="28"/>
        </w:rPr>
        <w:t>Исполнение выделенных</w:t>
      </w:r>
      <w:r>
        <w:rPr>
          <w:rFonts w:ascii="Times New Roman" w:hAnsi="Times New Roman" w:cs="Times New Roman"/>
          <w:sz w:val="28"/>
          <w:szCs w:val="28"/>
        </w:rPr>
        <w:t xml:space="preserve"> в рамках ДЦП </w:t>
      </w:r>
      <w:r w:rsidRPr="001774F7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>в 2013 году составило</w:t>
      </w:r>
      <w:r w:rsidRPr="001774F7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4,</w:t>
      </w:r>
      <w:r w:rsidRPr="001774F7">
        <w:rPr>
          <w:rFonts w:ascii="Times New Roman" w:hAnsi="Times New Roman" w:cs="Times New Roman"/>
          <w:sz w:val="28"/>
          <w:szCs w:val="28"/>
        </w:rPr>
        <w:t>5% (ГБУ ЛО «СББЖ Гатчинского района» - 100%).</w:t>
      </w:r>
    </w:p>
    <w:p w:rsidR="00560C72" w:rsidRPr="00D10288" w:rsidRDefault="00560C72" w:rsidP="00EF4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288">
        <w:rPr>
          <w:rFonts w:ascii="Times New Roman" w:hAnsi="Times New Roman" w:cs="Times New Roman"/>
          <w:sz w:val="28"/>
          <w:szCs w:val="28"/>
        </w:rPr>
        <w:t>ГБУ ЛО «СББЖ Приозерского района» процедуры по размещению государственного заказа закончены 22.11.2013 года - аукцион не состоялся, так как не допущено ни одной заявки (у единственного поставщика услуг отсутствовал документ, подтверждающий полномочия лица на осуществление действий от имени участника размещения заказа на дату и время окончания срока подачи заявок на участие в аукционе).</w:t>
      </w:r>
    </w:p>
    <w:p w:rsidR="00560C72" w:rsidRPr="00B82CCA" w:rsidRDefault="00560C72" w:rsidP="00EF4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288">
        <w:rPr>
          <w:rFonts w:ascii="Times New Roman" w:hAnsi="Times New Roman" w:cs="Times New Roman"/>
          <w:sz w:val="28"/>
          <w:szCs w:val="28"/>
        </w:rPr>
        <w:t>ГБУ ЛО «СББЖ Волховского и Киришского районов» процедуры по размещению государственного заказа начаты 21.11.2013 года. Комитет государственного заказа отказал в размещен</w:t>
      </w:r>
      <w:proofErr w:type="gramStart"/>
      <w:r w:rsidRPr="00D10288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10288">
        <w:rPr>
          <w:rFonts w:ascii="Times New Roman" w:hAnsi="Times New Roman" w:cs="Times New Roman"/>
          <w:sz w:val="28"/>
          <w:szCs w:val="28"/>
        </w:rPr>
        <w:t xml:space="preserve">кционов по причине того, что сроки выполнения и оплаты работ, указанные в документах обращения, с учетом сроков проведения аукционов, не позволяют выполнить требования контракта. С учетом </w:t>
      </w:r>
      <w:proofErr w:type="gramStart"/>
      <w:r w:rsidRPr="00D10288">
        <w:rPr>
          <w:rFonts w:ascii="Times New Roman" w:hAnsi="Times New Roman" w:cs="Times New Roman"/>
          <w:sz w:val="28"/>
          <w:szCs w:val="28"/>
        </w:rPr>
        <w:t>вышеизложенного</w:t>
      </w:r>
      <w:proofErr w:type="gramEnd"/>
      <w:r w:rsidRPr="00D10288">
        <w:rPr>
          <w:rFonts w:ascii="Times New Roman" w:hAnsi="Times New Roman" w:cs="Times New Roman"/>
          <w:sz w:val="28"/>
          <w:szCs w:val="28"/>
        </w:rPr>
        <w:t xml:space="preserve"> учреждение не смогло начать конкурсные процедуры.</w:t>
      </w:r>
    </w:p>
    <w:p w:rsidR="00560C72" w:rsidRPr="005C2A45" w:rsidRDefault="00560C72" w:rsidP="00EF4A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B0E57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lastRenderedPageBreak/>
        <w:t xml:space="preserve">По статье </w:t>
      </w:r>
      <w:r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5522700</w:t>
      </w:r>
      <w:r w:rsidRPr="005C2A45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Ведомственная целевая программа «Развитие и модернизация государственной ветеринарной службы Ленинградской области на 2013-2015 годы»</w:t>
      </w:r>
    </w:p>
    <w:p w:rsidR="00560C72" w:rsidRDefault="00560C72" w:rsidP="00EF4A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21E9">
        <w:rPr>
          <w:rFonts w:ascii="Times New Roman" w:hAnsi="Times New Roman" w:cs="Times New Roman"/>
          <w:color w:val="000000"/>
          <w:sz w:val="28"/>
          <w:szCs w:val="28"/>
        </w:rPr>
        <w:t xml:space="preserve">Ведомственная целевая программа </w:t>
      </w:r>
      <w:r w:rsidRPr="005C2A45">
        <w:rPr>
          <w:rFonts w:ascii="Times New Roman" w:hAnsi="Times New Roman" w:cs="Times New Roman"/>
          <w:color w:val="000000"/>
          <w:sz w:val="28"/>
          <w:szCs w:val="28"/>
        </w:rPr>
        <w:t>утверждена приказом Управления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ветеринарии от 06.02.2013г. № 2.</w:t>
      </w:r>
    </w:p>
    <w:p w:rsidR="00560C72" w:rsidRPr="003B0E57" w:rsidRDefault="00560C72" w:rsidP="00EF4AF8">
      <w:pPr>
        <w:shd w:val="clear" w:color="auto" w:fill="FFFFFF"/>
        <w:spacing w:after="0" w:line="240" w:lineRule="auto"/>
        <w:ind w:right="-253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57A8A">
        <w:rPr>
          <w:rFonts w:ascii="Times New Roman" w:hAnsi="Times New Roman" w:cs="Times New Roman"/>
          <w:color w:val="000000"/>
          <w:sz w:val="28"/>
          <w:szCs w:val="28"/>
        </w:rPr>
        <w:t>В 2013 году в областном бюджете Ленинградской области предусмотрен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BE57D1">
        <w:rPr>
          <w:rFonts w:ascii="Times New Roman" w:hAnsi="Times New Roman" w:cs="Times New Roman"/>
          <w:color w:val="000000"/>
          <w:sz w:val="28"/>
          <w:szCs w:val="28"/>
        </w:rPr>
        <w:t>субсидии бюджетным учреждениям</w:t>
      </w:r>
      <w:r w:rsidRPr="00782B77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3249C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оказание государственных услуг в размере 367500000,0</w:t>
      </w:r>
      <w:r w:rsidRPr="0013249C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исполнение за 2013 год составило </w:t>
      </w:r>
      <w:r w:rsidRPr="00470E67">
        <w:rPr>
          <w:rFonts w:ascii="Times New Roman" w:hAnsi="Times New Roman" w:cs="Times New Roman"/>
          <w:color w:val="000000"/>
          <w:sz w:val="28"/>
          <w:szCs w:val="28"/>
        </w:rPr>
        <w:t xml:space="preserve">367500000,0 рублей </w:t>
      </w:r>
      <w:r w:rsidRPr="00342900"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100</w:t>
      </w:r>
      <w:r w:rsidRPr="00342900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342900">
        <w:rPr>
          <w:rFonts w:ascii="Times New Roman" w:hAnsi="Times New Roman" w:cs="Times New Roman"/>
          <w:color w:val="000000"/>
          <w:sz w:val="28"/>
          <w:szCs w:val="28"/>
        </w:rPr>
        <w:t xml:space="preserve"> %).</w:t>
      </w:r>
    </w:p>
    <w:p w:rsidR="00560C72" w:rsidRPr="007B4545" w:rsidRDefault="00560C72" w:rsidP="00EF4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545">
        <w:rPr>
          <w:rFonts w:ascii="Times New Roman" w:hAnsi="Times New Roman" w:cs="Times New Roman"/>
          <w:sz w:val="28"/>
          <w:szCs w:val="28"/>
        </w:rPr>
        <w:t>Средства областного бюджета на реализацию ведомственной целевой программы перечислялись в соответствии с заключенными соглашениями.</w:t>
      </w:r>
    </w:p>
    <w:p w:rsidR="00560C72" w:rsidRPr="00275326" w:rsidRDefault="00560C72" w:rsidP="00EF4AF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47A">
        <w:rPr>
          <w:rFonts w:ascii="Times New Roman" w:hAnsi="Times New Roman" w:cs="Times New Roman"/>
          <w:b/>
          <w:sz w:val="28"/>
          <w:szCs w:val="28"/>
        </w:rPr>
        <w:t xml:space="preserve">По статье </w:t>
      </w:r>
      <w:r>
        <w:rPr>
          <w:rFonts w:ascii="Times New Roman" w:hAnsi="Times New Roman" w:cs="Times New Roman"/>
          <w:b/>
          <w:sz w:val="28"/>
          <w:szCs w:val="28"/>
        </w:rPr>
        <w:t>5522800</w:t>
      </w:r>
      <w:r w:rsidRPr="0025247A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FD13AE">
        <w:rPr>
          <w:rFonts w:ascii="Times New Roman" w:hAnsi="Times New Roman" w:cs="Times New Roman"/>
          <w:b/>
          <w:sz w:val="28"/>
          <w:szCs w:val="28"/>
        </w:rPr>
        <w:t xml:space="preserve">Ведомственная целевая программа </w:t>
      </w:r>
      <w:r>
        <w:rPr>
          <w:rFonts w:ascii="Times New Roman" w:hAnsi="Times New Roman" w:cs="Times New Roman"/>
          <w:b/>
          <w:sz w:val="28"/>
          <w:szCs w:val="28"/>
        </w:rPr>
        <w:t>«Предупреждение возникновения и распространения африканской чумы свиней на территории</w:t>
      </w:r>
      <w:r w:rsidRPr="001866C3">
        <w:rPr>
          <w:rFonts w:ascii="Times New Roman" w:hAnsi="Times New Roman" w:cs="Times New Roman"/>
          <w:b/>
          <w:sz w:val="28"/>
          <w:szCs w:val="28"/>
        </w:rPr>
        <w:t>Ленинградской области на 2013-2015 годы»</w:t>
      </w:r>
      <w:r w:rsidRPr="0025247A">
        <w:rPr>
          <w:rFonts w:ascii="Times New Roman" w:hAnsi="Times New Roman" w:cs="Times New Roman"/>
          <w:b/>
          <w:sz w:val="28"/>
          <w:szCs w:val="28"/>
        </w:rPr>
        <w:t>)</w:t>
      </w:r>
    </w:p>
    <w:p w:rsidR="00560C72" w:rsidRDefault="00560C72" w:rsidP="00EF4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2013года в Ленинградской области действует</w:t>
      </w:r>
      <w:r w:rsidRPr="00980C90">
        <w:rPr>
          <w:rFonts w:ascii="Times New Roman" w:hAnsi="Times New Roman" w:cs="Times New Roman"/>
          <w:sz w:val="28"/>
          <w:szCs w:val="28"/>
        </w:rPr>
        <w:t xml:space="preserve">ведомственная целевая программа «Предупреждение возникновения и распространения африканской чумы свиней на территории Ленинградской области на 2013-2015 годы»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2A7E66">
        <w:rPr>
          <w:rFonts w:ascii="Times New Roman" w:hAnsi="Times New Roman" w:cs="Times New Roman"/>
          <w:sz w:val="28"/>
          <w:szCs w:val="28"/>
        </w:rPr>
        <w:t xml:space="preserve">утверждена приказом Управления ветеринарии от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2A7E6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A7E66">
        <w:rPr>
          <w:rFonts w:ascii="Times New Roman" w:hAnsi="Times New Roman" w:cs="Times New Roman"/>
          <w:sz w:val="28"/>
          <w:szCs w:val="28"/>
        </w:rPr>
        <w:t xml:space="preserve">.2013г. № </w:t>
      </w:r>
      <w:r>
        <w:rPr>
          <w:rFonts w:ascii="Times New Roman" w:hAnsi="Times New Roman" w:cs="Times New Roman"/>
          <w:sz w:val="28"/>
          <w:szCs w:val="28"/>
        </w:rPr>
        <w:t>1)</w:t>
      </w:r>
      <w:r w:rsidRPr="002A7E66">
        <w:rPr>
          <w:rFonts w:ascii="Times New Roman" w:hAnsi="Times New Roman" w:cs="Times New Roman"/>
          <w:sz w:val="28"/>
          <w:szCs w:val="28"/>
        </w:rPr>
        <w:t>.</w:t>
      </w:r>
    </w:p>
    <w:p w:rsidR="00560C72" w:rsidRDefault="00560C72" w:rsidP="00EF4AF8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планом мероприятий в</w:t>
      </w:r>
      <w:r w:rsidRPr="00E5518F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5518F">
        <w:rPr>
          <w:rFonts w:ascii="Times New Roman" w:hAnsi="Times New Roman" w:cs="Times New Roman"/>
          <w:sz w:val="28"/>
          <w:szCs w:val="28"/>
        </w:rPr>
        <w:t xml:space="preserve"> году в областном бюджете Ленинградской области предусмотрено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E5518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5518F">
        <w:rPr>
          <w:rFonts w:ascii="Times New Roman" w:hAnsi="Times New Roman" w:cs="Times New Roman"/>
          <w:sz w:val="28"/>
          <w:szCs w:val="28"/>
        </w:rPr>
        <w:t xml:space="preserve">0000,0 руб. </w:t>
      </w:r>
      <w:r>
        <w:rPr>
          <w:rFonts w:ascii="Times New Roman" w:hAnsi="Times New Roman" w:cs="Times New Roman"/>
          <w:sz w:val="28"/>
          <w:szCs w:val="28"/>
        </w:rPr>
        <w:t xml:space="preserve">на предупреждение </w:t>
      </w:r>
      <w:r w:rsidRPr="00BC74CC">
        <w:rPr>
          <w:rFonts w:ascii="Times New Roman" w:hAnsi="Times New Roman" w:cs="Times New Roman"/>
          <w:sz w:val="28"/>
          <w:szCs w:val="28"/>
        </w:rPr>
        <w:t>возникновения и распространения африканской чумы свиней на территории Ленинградской области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560C72" w:rsidRPr="009E58C5" w:rsidRDefault="00560C72" w:rsidP="00EF4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1A6D">
        <w:rPr>
          <w:rFonts w:ascii="Times New Roman" w:hAnsi="Times New Roman" w:cs="Times New Roman"/>
          <w:sz w:val="28"/>
          <w:szCs w:val="28"/>
        </w:rPr>
        <w:t xml:space="preserve">- на поддержку ЛПХ и КФХ, не имеющих зоосанитарной защиты от проникновения вируса АЧС, на прекращение содержания и реализацию свиней на убойные предприятия, а также на перепрофилирование хозяйств на альтернативные свиноводству виды животноводства -17450000,0 рублей. </w:t>
      </w:r>
      <w:r w:rsidRPr="00391A6D">
        <w:rPr>
          <w:rFonts w:ascii="Times New Roman" w:hAnsi="Times New Roman"/>
          <w:sz w:val="28"/>
          <w:szCs w:val="28"/>
        </w:rPr>
        <w:t xml:space="preserve">За 2013 год заключено 64 соглашения о предоставлении субсидии на прекращение содержания 1902голов свиней с владельцами ЛПХ и КФХ, из указанного поголовья в соответствии с условиями соглашения убито 1902 голов свиней. </w:t>
      </w:r>
      <w:r>
        <w:rPr>
          <w:rFonts w:ascii="Times New Roman" w:hAnsi="Times New Roman"/>
          <w:sz w:val="28"/>
          <w:szCs w:val="28"/>
        </w:rPr>
        <w:t>П</w:t>
      </w:r>
      <w:r w:rsidRPr="00391A6D">
        <w:rPr>
          <w:rFonts w:ascii="Times New Roman" w:hAnsi="Times New Roman"/>
          <w:sz w:val="28"/>
          <w:szCs w:val="28"/>
        </w:rPr>
        <w:t>еречислено субсидий на частичное возмещение затрат на выполнение мероприятий по прекращению содержания свиней и перепрофилированию крестьянских (фермерских) и личных подсобных хозяйств на содержание других видов животных на сумму 17 450 000,0 рублей, что составляет 100,0 % от планируемой суммы 2013 года;</w:t>
      </w:r>
    </w:p>
    <w:p w:rsidR="00560C72" w:rsidRDefault="00560C72" w:rsidP="00EF4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на финансовое обеспечение деятельности мобильных постов досмотра и ветеринарно-санитарной обработки транспортных средств – 8000000,0 рублей. </w:t>
      </w:r>
      <w:r w:rsidRPr="009E58C5">
        <w:rPr>
          <w:rFonts w:ascii="Times New Roman" w:hAnsi="Times New Roman"/>
          <w:sz w:val="28"/>
          <w:szCs w:val="28"/>
        </w:rPr>
        <w:t xml:space="preserve">За 2013 год организовано </w:t>
      </w:r>
      <w:r>
        <w:rPr>
          <w:rFonts w:ascii="Times New Roman" w:hAnsi="Times New Roman"/>
          <w:sz w:val="28"/>
          <w:szCs w:val="28"/>
        </w:rPr>
        <w:t xml:space="preserve">три </w:t>
      </w:r>
      <w:r w:rsidRPr="009E58C5">
        <w:rPr>
          <w:rFonts w:ascii="Times New Roman" w:hAnsi="Times New Roman"/>
          <w:sz w:val="28"/>
          <w:szCs w:val="28"/>
        </w:rPr>
        <w:t xml:space="preserve">ветеринарно-полицейских поста досмотра поднадзорных грузов и ветеринарно-санитарной обработки транспортных средств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Лодейнопольском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>, Лужском и Тосненском районах;</w:t>
      </w:r>
    </w:p>
    <w:p w:rsidR="00560C72" w:rsidRDefault="00560C72" w:rsidP="00EF4AF8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оснащение ГБУ ЛО «СББЖ Волховского и Киришского районов» комплектом лабораторного оборудования для диагностики АЧС методом полимеразной цепной реакции – 2000000,00 рублей. </w:t>
      </w:r>
      <w:r w:rsidRPr="009E58C5">
        <w:rPr>
          <w:rFonts w:ascii="Times New Roman" w:hAnsi="Times New Roman"/>
          <w:sz w:val="28"/>
          <w:szCs w:val="28"/>
        </w:rPr>
        <w:t>За 2013 год</w:t>
      </w:r>
      <w:r w:rsidRPr="00123E40">
        <w:rPr>
          <w:rFonts w:ascii="Times New Roman" w:hAnsi="Times New Roman"/>
          <w:sz w:val="28"/>
          <w:szCs w:val="28"/>
        </w:rPr>
        <w:t>приобретен прибор ПЦР-диагностики АЧС на сумму 2 000 тыс. рублей,</w:t>
      </w:r>
      <w:r w:rsidRPr="009E58C5">
        <w:rPr>
          <w:rFonts w:ascii="Times New Roman" w:hAnsi="Times New Roman"/>
          <w:sz w:val="28"/>
          <w:szCs w:val="28"/>
        </w:rPr>
        <w:t xml:space="preserve">что составляет </w:t>
      </w:r>
      <w:r>
        <w:rPr>
          <w:rFonts w:ascii="Times New Roman" w:hAnsi="Times New Roman"/>
          <w:sz w:val="28"/>
          <w:szCs w:val="28"/>
        </w:rPr>
        <w:t>100,0</w:t>
      </w:r>
      <w:r w:rsidRPr="009E58C5">
        <w:rPr>
          <w:rFonts w:ascii="Times New Roman" w:hAnsi="Times New Roman"/>
          <w:sz w:val="28"/>
          <w:szCs w:val="28"/>
        </w:rPr>
        <w:t xml:space="preserve"> %</w:t>
      </w:r>
      <w:r>
        <w:rPr>
          <w:rFonts w:ascii="Times New Roman" w:hAnsi="Times New Roman"/>
          <w:sz w:val="28"/>
          <w:szCs w:val="28"/>
        </w:rPr>
        <w:t xml:space="preserve"> от планируемой суммы 2013 года.</w:t>
      </w:r>
    </w:p>
    <w:p w:rsidR="00560C72" w:rsidRDefault="00560C72" w:rsidP="00EF4AF8">
      <w:pPr>
        <w:pStyle w:val="a3"/>
        <w:ind w:firstLine="709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560C72" w:rsidRPr="00086CFE" w:rsidRDefault="00560C72" w:rsidP="00EF4AF8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  <w:r w:rsidRPr="00086CFE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По статье 5058609 «Социальная поддержка молодых</w:t>
      </w:r>
      <w:r w:rsidRPr="00086CFE">
        <w:rPr>
          <w:rFonts w:ascii="Times New Roman" w:hAnsi="Times New Roman"/>
          <w:b/>
          <w:sz w:val="28"/>
          <w:szCs w:val="28"/>
        </w:rPr>
        <w:t xml:space="preserve"> специалистов Ленинградской области» </w:t>
      </w:r>
    </w:p>
    <w:p w:rsidR="00560C72" w:rsidRDefault="00560C72" w:rsidP="00EF4AF8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086CFE">
        <w:rPr>
          <w:rFonts w:ascii="Times New Roman" w:hAnsi="Times New Roman"/>
          <w:sz w:val="28"/>
          <w:szCs w:val="28"/>
        </w:rPr>
        <w:t xml:space="preserve"> соответствии с постановлением Правительства Ленинградской области от 28.12.2007 года № 339 «О социальной поддержке молодых специалистов в Ленинградской области» </w:t>
      </w:r>
      <w:r>
        <w:rPr>
          <w:rFonts w:ascii="Times New Roman" w:hAnsi="Times New Roman"/>
          <w:sz w:val="28"/>
          <w:szCs w:val="28"/>
        </w:rPr>
        <w:t>в</w:t>
      </w:r>
      <w:r w:rsidRPr="00086CFE">
        <w:rPr>
          <w:rFonts w:ascii="Times New Roman" w:hAnsi="Times New Roman" w:cs="Times New Roman"/>
          <w:color w:val="000000"/>
          <w:sz w:val="28"/>
          <w:szCs w:val="28"/>
        </w:rPr>
        <w:t xml:space="preserve"> 2013 году в областном бюджете Ленинградской области </w:t>
      </w:r>
      <w:r w:rsidRPr="00086CFE">
        <w:rPr>
          <w:rFonts w:ascii="Times New Roman" w:hAnsi="Times New Roman"/>
          <w:sz w:val="28"/>
          <w:szCs w:val="28"/>
        </w:rPr>
        <w:t xml:space="preserve">предусмотрено 226000,0 рублей. </w:t>
      </w:r>
      <w:r>
        <w:rPr>
          <w:rFonts w:ascii="Times New Roman" w:hAnsi="Times New Roman"/>
          <w:sz w:val="28"/>
          <w:szCs w:val="28"/>
        </w:rPr>
        <w:t>Управлением ветеринарии в</w:t>
      </w:r>
      <w:r w:rsidRPr="00086CFE">
        <w:rPr>
          <w:rFonts w:ascii="Times New Roman" w:hAnsi="Times New Roman"/>
          <w:sz w:val="28"/>
          <w:szCs w:val="28"/>
        </w:rPr>
        <w:t>ыплачены пособия четырем молодым специалистам, работающим в подведомственных учреждениях</w:t>
      </w:r>
      <w:r>
        <w:rPr>
          <w:rFonts w:ascii="Times New Roman" w:hAnsi="Times New Roman"/>
          <w:sz w:val="28"/>
          <w:szCs w:val="28"/>
        </w:rPr>
        <w:t>,</w:t>
      </w:r>
      <w:r w:rsidRPr="00086CFE">
        <w:rPr>
          <w:rFonts w:ascii="Times New Roman" w:hAnsi="Times New Roman" w:cs="Times New Roman"/>
          <w:color w:val="000000"/>
          <w:sz w:val="28"/>
          <w:szCs w:val="28"/>
        </w:rPr>
        <w:t>исполнение за 2013 год составило 226000,0 рублей (100%)</w:t>
      </w:r>
      <w:r w:rsidRPr="00086CFE">
        <w:rPr>
          <w:rFonts w:ascii="Times New Roman" w:hAnsi="Times New Roman"/>
          <w:sz w:val="28"/>
          <w:szCs w:val="28"/>
        </w:rPr>
        <w:t>.</w:t>
      </w:r>
    </w:p>
    <w:p w:rsidR="00006A90" w:rsidRDefault="00006A90" w:rsidP="00EF4AF8">
      <w:pPr>
        <w:pStyle w:val="a3"/>
        <w:ind w:firstLine="709"/>
        <w:rPr>
          <w:rFonts w:ascii="Times New Roman" w:hAnsi="Times New Roman"/>
          <w:sz w:val="28"/>
          <w:szCs w:val="28"/>
        </w:rPr>
      </w:pPr>
    </w:p>
    <w:p w:rsidR="00006A90" w:rsidRDefault="00006A90" w:rsidP="00EF4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1D1">
        <w:rPr>
          <w:rFonts w:ascii="Times New Roman" w:hAnsi="Times New Roman" w:cs="Times New Roman"/>
          <w:sz w:val="28"/>
          <w:szCs w:val="28"/>
        </w:rPr>
        <w:t xml:space="preserve">Основной деятельностью </w:t>
      </w:r>
      <w:r>
        <w:rPr>
          <w:rFonts w:ascii="Times New Roman" w:hAnsi="Times New Roman" w:cs="Times New Roman"/>
          <w:sz w:val="28"/>
          <w:szCs w:val="28"/>
        </w:rPr>
        <w:t xml:space="preserve">13 </w:t>
      </w:r>
      <w:r w:rsidRPr="009971D1">
        <w:rPr>
          <w:rFonts w:ascii="Times New Roman" w:hAnsi="Times New Roman" w:cs="Times New Roman"/>
          <w:sz w:val="28"/>
          <w:szCs w:val="28"/>
        </w:rPr>
        <w:t>государственных бюджетных учреждений является ветеринарная деятельность, в рамках которой осуществляется предупреждение и ликвидация заразных и иных болезней животных, обеспечение безопасности в ветеринарном отношении продуктов животного происхождения, осуществление диагностической работы, проведение лабораторных исследований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6A90" w:rsidRDefault="00006A90" w:rsidP="00EF4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969">
        <w:rPr>
          <w:rFonts w:ascii="Times New Roman" w:hAnsi="Times New Roman" w:cs="Times New Roman"/>
          <w:sz w:val="28"/>
          <w:szCs w:val="28"/>
        </w:rPr>
        <w:t>По состоянию на 01 января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42969">
        <w:rPr>
          <w:rFonts w:ascii="Times New Roman" w:hAnsi="Times New Roman" w:cs="Times New Roman"/>
          <w:sz w:val="28"/>
          <w:szCs w:val="28"/>
        </w:rPr>
        <w:t xml:space="preserve"> года стоимость особо ценного имущества, переданного учреждениям, составила 240925574,78 рублей, на конец года </w:t>
      </w:r>
      <w:r>
        <w:rPr>
          <w:rFonts w:ascii="Times New Roman" w:hAnsi="Times New Roman" w:cs="Times New Roman"/>
          <w:sz w:val="28"/>
          <w:szCs w:val="28"/>
        </w:rPr>
        <w:t xml:space="preserve">–304601598,48 </w:t>
      </w:r>
      <w:r w:rsidRPr="00A42969">
        <w:rPr>
          <w:rFonts w:ascii="Times New Roman" w:hAnsi="Times New Roman" w:cs="Times New Roman"/>
          <w:sz w:val="28"/>
          <w:szCs w:val="28"/>
        </w:rPr>
        <w:t>рублей.</w:t>
      </w:r>
      <w:r w:rsidRPr="003F2AC0">
        <w:rPr>
          <w:rFonts w:ascii="Times New Roman" w:hAnsi="Times New Roman" w:cs="Times New Roman"/>
          <w:sz w:val="28"/>
          <w:szCs w:val="28"/>
        </w:rPr>
        <w:t>Техническое состояние основных фондов в учреждениях удовлетворительное.</w:t>
      </w:r>
      <w:r w:rsidRPr="005B30D3">
        <w:rPr>
          <w:rFonts w:ascii="Times New Roman" w:hAnsi="Times New Roman" w:cs="Times New Roman"/>
          <w:sz w:val="28"/>
          <w:szCs w:val="28"/>
        </w:rPr>
        <w:t>Необходимо дальнейшее обновление основных средств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B30D3">
        <w:rPr>
          <w:rFonts w:ascii="Times New Roman" w:hAnsi="Times New Roman" w:cs="Times New Roman"/>
          <w:sz w:val="28"/>
          <w:szCs w:val="28"/>
        </w:rPr>
        <w:t xml:space="preserve"> капитального ремонта </w:t>
      </w:r>
      <w:r>
        <w:rPr>
          <w:rFonts w:ascii="Times New Roman" w:hAnsi="Times New Roman" w:cs="Times New Roman"/>
          <w:sz w:val="28"/>
          <w:szCs w:val="28"/>
        </w:rPr>
        <w:t>зданий и помещений, приобретение</w:t>
      </w:r>
      <w:r w:rsidRPr="005B30D3">
        <w:rPr>
          <w:rFonts w:ascii="Times New Roman" w:hAnsi="Times New Roman" w:cs="Times New Roman"/>
          <w:sz w:val="28"/>
          <w:szCs w:val="28"/>
        </w:rPr>
        <w:t xml:space="preserve"> специализированного транспорта и современного лабораторного оборудования для эффективного выполнения государственных услуг.</w:t>
      </w:r>
    </w:p>
    <w:p w:rsidR="00006A90" w:rsidRDefault="00006A90" w:rsidP="00EF4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6B4">
        <w:rPr>
          <w:rFonts w:ascii="Times New Roman" w:hAnsi="Times New Roman" w:cs="Times New Roman"/>
          <w:sz w:val="28"/>
          <w:szCs w:val="28"/>
        </w:rPr>
        <w:t xml:space="preserve">В соответствии с утвержденными планами финансово-хозяйственной деятельности государственным бюджетным учреждениям выделено субсидий на выполнение государственного задания в сумме </w:t>
      </w:r>
      <w:r>
        <w:rPr>
          <w:rFonts w:ascii="Times New Roman" w:hAnsi="Times New Roman" w:cs="Times New Roman"/>
          <w:sz w:val="28"/>
          <w:szCs w:val="28"/>
        </w:rPr>
        <w:t>305 500 000,00</w:t>
      </w:r>
      <w:r w:rsidRPr="000526B4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6A90" w:rsidRDefault="00006A90" w:rsidP="00EF4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8B7">
        <w:rPr>
          <w:rFonts w:ascii="Times New Roman" w:hAnsi="Times New Roman" w:cs="Times New Roman"/>
          <w:sz w:val="28"/>
          <w:szCs w:val="28"/>
        </w:rPr>
        <w:t xml:space="preserve">В состав государственного задания включены следующие виды государственных услуг: проведение вакцинации, лабораторные исследования, диагностические исследования, сбор, анализ и формирование сводных отчетов, эпизоотологическое обследование хозяйствующих субъектов, организация и </w:t>
      </w:r>
      <w:proofErr w:type="gramStart"/>
      <w:r w:rsidRPr="004938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938B7">
        <w:rPr>
          <w:rFonts w:ascii="Times New Roman" w:hAnsi="Times New Roman" w:cs="Times New Roman"/>
          <w:sz w:val="28"/>
          <w:szCs w:val="28"/>
        </w:rPr>
        <w:t xml:space="preserve"> проведением противоэпизоотических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6A90" w:rsidRPr="00AE55DA" w:rsidRDefault="00006A90" w:rsidP="00EF4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8B7">
        <w:rPr>
          <w:rFonts w:ascii="Times New Roman" w:hAnsi="Times New Roman" w:cs="Times New Roman"/>
          <w:sz w:val="28"/>
          <w:szCs w:val="28"/>
        </w:rPr>
        <w:t xml:space="preserve">Расходы учреждений за счет субсидий на выполнение государственного задания составили </w:t>
      </w:r>
      <w:r>
        <w:rPr>
          <w:rFonts w:ascii="Times New Roman" w:hAnsi="Times New Roman" w:cs="Times New Roman"/>
          <w:sz w:val="28"/>
          <w:szCs w:val="28"/>
        </w:rPr>
        <w:t xml:space="preserve"> 304737539,62</w:t>
      </w:r>
      <w:r w:rsidRPr="00AE55DA">
        <w:rPr>
          <w:rFonts w:ascii="Times New Roman" w:hAnsi="Times New Roman" w:cs="Times New Roman"/>
          <w:sz w:val="28"/>
          <w:szCs w:val="28"/>
        </w:rPr>
        <w:t xml:space="preserve"> рублей или </w:t>
      </w:r>
      <w:r>
        <w:rPr>
          <w:rFonts w:ascii="Times New Roman" w:hAnsi="Times New Roman" w:cs="Times New Roman"/>
          <w:sz w:val="28"/>
          <w:szCs w:val="28"/>
        </w:rPr>
        <w:t>99,7</w:t>
      </w:r>
      <w:r w:rsidRPr="00AE55DA">
        <w:rPr>
          <w:rFonts w:ascii="Times New Roman" w:hAnsi="Times New Roman" w:cs="Times New Roman"/>
          <w:sz w:val="28"/>
          <w:szCs w:val="28"/>
        </w:rPr>
        <w:t xml:space="preserve">  % от плановых назначений. </w:t>
      </w:r>
    </w:p>
    <w:p w:rsidR="00560C72" w:rsidRPr="00560C72" w:rsidRDefault="00560C72" w:rsidP="00EF4A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60C72" w:rsidRPr="00560C72" w:rsidSect="00EF4AF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0818"/>
    <w:rsid w:val="00006A90"/>
    <w:rsid w:val="0014478E"/>
    <w:rsid w:val="002369D4"/>
    <w:rsid w:val="0050364E"/>
    <w:rsid w:val="00560C72"/>
    <w:rsid w:val="008565A5"/>
    <w:rsid w:val="00EF4AF8"/>
    <w:rsid w:val="00FF0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 БО"/>
    <w:basedOn w:val="a"/>
    <w:link w:val="a4"/>
    <w:rsid w:val="00560C72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обычн БО Знак"/>
    <w:link w:val="a3"/>
    <w:rsid w:val="00560C72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 БО"/>
    <w:basedOn w:val="a"/>
    <w:link w:val="a4"/>
    <w:rsid w:val="00560C72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обычн БО Знак"/>
    <w:link w:val="a3"/>
    <w:rsid w:val="00560C72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Васильевна Денисова</dc:creator>
  <cp:lastModifiedBy>1</cp:lastModifiedBy>
  <cp:revision>3</cp:revision>
  <dcterms:created xsi:type="dcterms:W3CDTF">2014-08-25T09:53:00Z</dcterms:created>
  <dcterms:modified xsi:type="dcterms:W3CDTF">2014-08-26T10:24:00Z</dcterms:modified>
</cp:coreProperties>
</file>